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84" w:rsidRPr="0033445D" w:rsidRDefault="00D50697" w:rsidP="00D50697">
      <w:pPr>
        <w:pStyle w:val="ListParagraph"/>
        <w:jc w:val="center"/>
        <w:rPr>
          <w:rFonts w:asciiTheme="majorHAnsi" w:hAnsiTheme="majorHAnsi"/>
          <w:b/>
          <w:sz w:val="48"/>
          <w:szCs w:val="48"/>
          <w:u w:val="single"/>
        </w:rPr>
      </w:pPr>
      <w:bookmarkStart w:id="0" w:name="_GoBack"/>
      <w:bookmarkEnd w:id="0"/>
      <w:r w:rsidRPr="0033445D">
        <w:rPr>
          <w:rFonts w:asciiTheme="majorHAnsi" w:hAnsiTheme="majorHAnsi"/>
          <w:b/>
          <w:sz w:val="48"/>
          <w:szCs w:val="48"/>
          <w:u w:val="single"/>
        </w:rPr>
        <w:t>PUBLICATIONS</w:t>
      </w:r>
    </w:p>
    <w:p w:rsidR="002E5E84" w:rsidRPr="0033445D" w:rsidRDefault="002E5E84" w:rsidP="002E5E84">
      <w:pPr>
        <w:pStyle w:val="ListParagraph"/>
        <w:rPr>
          <w:rFonts w:asciiTheme="majorHAnsi" w:hAnsiTheme="majorHAnsi"/>
        </w:rPr>
      </w:pPr>
    </w:p>
    <w:p w:rsidR="00424F51" w:rsidRPr="00424F51" w:rsidRDefault="00681E72" w:rsidP="00681E7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81E72">
        <w:rPr>
          <w:rFonts w:asciiTheme="majorHAnsi" w:hAnsiTheme="majorHAnsi"/>
        </w:rPr>
        <w:t>Coritsidis, GN; Stern, A; Linden, E.</w:t>
      </w:r>
      <w:r w:rsidRPr="00681E72">
        <w:rPr>
          <w:rFonts w:asciiTheme="majorHAnsi" w:hAnsiTheme="majorHAnsi"/>
          <w:b/>
        </w:rPr>
        <w:t xml:space="preserve">  </w:t>
      </w:r>
      <w:r w:rsidR="00424F51" w:rsidRPr="00424F51">
        <w:rPr>
          <w:rFonts w:asciiTheme="majorHAnsi" w:hAnsiTheme="majorHAnsi"/>
          <w:b/>
        </w:rPr>
        <w:t xml:space="preserve">Early Detection and Treatment of Chronic Kidney Disease –The Role of the Primary Care Provider. 2011. </w:t>
      </w:r>
      <w:r w:rsidR="00424F51" w:rsidRPr="00424F51">
        <w:rPr>
          <w:rFonts w:asciiTheme="majorHAnsi" w:hAnsiTheme="majorHAnsi"/>
        </w:rPr>
        <w:t>Postgraduate Medicine 2011; 123: 177-185.</w:t>
      </w:r>
    </w:p>
    <w:p w:rsidR="00424F51" w:rsidRDefault="00424F51" w:rsidP="00424F51">
      <w:pPr>
        <w:pStyle w:val="ListParagraph"/>
        <w:ind w:left="1440"/>
        <w:rPr>
          <w:rFonts w:asciiTheme="majorHAnsi" w:hAnsiTheme="majorHAnsi"/>
          <w:b/>
        </w:rPr>
      </w:pPr>
    </w:p>
    <w:p w:rsidR="002E5E84" w:rsidRPr="0033445D" w:rsidRDefault="00681E72" w:rsidP="00681E72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681E72">
        <w:rPr>
          <w:rFonts w:asciiTheme="majorHAnsi" w:hAnsiTheme="majorHAnsi"/>
          <w:lang w:val="es-ES"/>
        </w:rPr>
        <w:t>Linden, E; Cano, J; Coritsidis, GN.</w:t>
      </w:r>
      <w:r w:rsidRPr="00681E72">
        <w:rPr>
          <w:rFonts w:asciiTheme="majorHAnsi" w:hAnsiTheme="majorHAnsi"/>
          <w:b/>
          <w:lang w:val="es-ES"/>
        </w:rPr>
        <w:t xml:space="preserve"> </w:t>
      </w:r>
      <w:r w:rsidR="002E5E84" w:rsidRPr="0033445D">
        <w:rPr>
          <w:rFonts w:asciiTheme="majorHAnsi" w:hAnsiTheme="majorHAnsi"/>
          <w:b/>
        </w:rPr>
        <w:t>Kidney Transplantation in Undocumented Immigrants with End Stage Renal Disease: A Policy Whose Time Has Come?</w:t>
      </w:r>
      <w:r w:rsidR="002E5E84" w:rsidRPr="0033445D">
        <w:rPr>
          <w:rFonts w:asciiTheme="majorHAnsi" w:hAnsiTheme="majorHAnsi"/>
        </w:rPr>
        <w:t xml:space="preserve"> </w:t>
      </w:r>
      <w:r w:rsidR="002E5E84" w:rsidRPr="0033445D">
        <w:rPr>
          <w:rFonts w:asciiTheme="majorHAnsi" w:hAnsiTheme="majorHAnsi"/>
          <w:i/>
        </w:rPr>
        <w:t>American Journal of Ki</w:t>
      </w:r>
      <w:r w:rsidR="00D50697" w:rsidRPr="0033445D">
        <w:rPr>
          <w:rFonts w:asciiTheme="majorHAnsi" w:hAnsiTheme="majorHAnsi"/>
          <w:i/>
        </w:rPr>
        <w:t>dney Disease 2012; 43: 424-432.</w:t>
      </w:r>
    </w:p>
    <w:p w:rsidR="00D50697" w:rsidRPr="0033445D" w:rsidRDefault="00D50697" w:rsidP="002E5E84">
      <w:pPr>
        <w:pStyle w:val="ListParagraph"/>
        <w:rPr>
          <w:rFonts w:asciiTheme="majorHAnsi" w:hAnsiTheme="majorHAnsi"/>
        </w:rPr>
      </w:pPr>
    </w:p>
    <w:p w:rsidR="002E5E84" w:rsidRPr="0033445D" w:rsidRDefault="00681E72" w:rsidP="00681E7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81E72">
        <w:rPr>
          <w:rFonts w:asciiTheme="majorHAnsi" w:hAnsiTheme="majorHAnsi"/>
        </w:rPr>
        <w:t>Coritsidis, GN.</w:t>
      </w:r>
      <w:r w:rsidRPr="00681E72">
        <w:rPr>
          <w:rFonts w:asciiTheme="majorHAnsi" w:hAnsiTheme="majorHAnsi"/>
          <w:b/>
        </w:rPr>
        <w:t xml:space="preserve"> </w:t>
      </w:r>
      <w:r w:rsidR="007066C7" w:rsidRPr="0033445D">
        <w:rPr>
          <w:rFonts w:asciiTheme="majorHAnsi" w:hAnsiTheme="majorHAnsi"/>
          <w:b/>
        </w:rPr>
        <w:t>Hypertonic S</w:t>
      </w:r>
      <w:r w:rsidR="002E5E84" w:rsidRPr="0033445D">
        <w:rPr>
          <w:rFonts w:asciiTheme="majorHAnsi" w:hAnsiTheme="majorHAnsi"/>
          <w:b/>
        </w:rPr>
        <w:t xml:space="preserve">aline as an </w:t>
      </w:r>
      <w:r w:rsidR="00D50697" w:rsidRPr="0033445D">
        <w:rPr>
          <w:rFonts w:asciiTheme="majorHAnsi" w:hAnsiTheme="majorHAnsi"/>
          <w:b/>
        </w:rPr>
        <w:t>O</w:t>
      </w:r>
      <w:r w:rsidR="002E5E84" w:rsidRPr="0033445D">
        <w:rPr>
          <w:rFonts w:asciiTheme="majorHAnsi" w:hAnsiTheme="majorHAnsi"/>
          <w:b/>
        </w:rPr>
        <w:t xml:space="preserve">smolar </w:t>
      </w:r>
      <w:r w:rsidR="00D50697" w:rsidRPr="0033445D">
        <w:rPr>
          <w:rFonts w:asciiTheme="majorHAnsi" w:hAnsiTheme="majorHAnsi"/>
          <w:b/>
        </w:rPr>
        <w:t>T</w:t>
      </w:r>
      <w:r w:rsidR="002E5E84" w:rsidRPr="0033445D">
        <w:rPr>
          <w:rFonts w:asciiTheme="majorHAnsi" w:hAnsiTheme="majorHAnsi"/>
          <w:b/>
        </w:rPr>
        <w:t xml:space="preserve">herapy in </w:t>
      </w:r>
      <w:r w:rsidR="00D50697" w:rsidRPr="0033445D">
        <w:rPr>
          <w:rFonts w:asciiTheme="majorHAnsi" w:hAnsiTheme="majorHAnsi"/>
          <w:b/>
        </w:rPr>
        <w:t>C</w:t>
      </w:r>
      <w:r w:rsidR="002E5E84" w:rsidRPr="0033445D">
        <w:rPr>
          <w:rFonts w:asciiTheme="majorHAnsi" w:hAnsiTheme="majorHAnsi"/>
          <w:b/>
        </w:rPr>
        <w:t>ritical</w:t>
      </w:r>
      <w:r w:rsidR="00D50697" w:rsidRPr="0033445D">
        <w:rPr>
          <w:rFonts w:asciiTheme="majorHAnsi" w:hAnsiTheme="majorHAnsi"/>
          <w:b/>
        </w:rPr>
        <w:t xml:space="preserve"> C</w:t>
      </w:r>
      <w:r w:rsidR="002E5E84" w:rsidRPr="0033445D">
        <w:rPr>
          <w:rFonts w:asciiTheme="majorHAnsi" w:hAnsiTheme="majorHAnsi"/>
          <w:b/>
        </w:rPr>
        <w:t>are?</w:t>
      </w:r>
      <w:r w:rsidR="002E5E84" w:rsidRPr="0033445D">
        <w:rPr>
          <w:rFonts w:asciiTheme="majorHAnsi" w:hAnsiTheme="majorHAnsi"/>
        </w:rPr>
        <w:t xml:space="preserve"> </w:t>
      </w:r>
      <w:r w:rsidR="002E5E84" w:rsidRPr="0033445D">
        <w:rPr>
          <w:rFonts w:asciiTheme="majorHAnsi" w:hAnsiTheme="majorHAnsi"/>
          <w:i/>
        </w:rPr>
        <w:t>Chest Physician, October, 2013</w:t>
      </w:r>
    </w:p>
    <w:p w:rsidR="002E5E84" w:rsidRPr="0033445D" w:rsidRDefault="002E5E84" w:rsidP="002E5E84">
      <w:pPr>
        <w:pStyle w:val="ListParagraph"/>
        <w:rPr>
          <w:rFonts w:asciiTheme="majorHAnsi" w:hAnsiTheme="majorHAnsi"/>
        </w:rPr>
      </w:pPr>
    </w:p>
    <w:p w:rsidR="002E5E84" w:rsidRPr="0033445D" w:rsidRDefault="00681E72" w:rsidP="00681E72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681E72">
        <w:rPr>
          <w:rFonts w:asciiTheme="majorHAnsi" w:hAnsiTheme="majorHAnsi"/>
        </w:rPr>
        <w:t>Coritsidis GN, Maglinte GA, Acharya A, Saxena A, Chang CL, Hill J, Gitlin M, Lafayette RA</w:t>
      </w:r>
      <w:r w:rsidRPr="00681E72">
        <w:rPr>
          <w:rFonts w:asciiTheme="majorHAnsi" w:hAnsiTheme="majorHAnsi"/>
          <w:b/>
        </w:rPr>
        <w:t xml:space="preserve"> </w:t>
      </w:r>
      <w:r w:rsidR="002E5E84" w:rsidRPr="0033445D">
        <w:rPr>
          <w:rFonts w:asciiTheme="majorHAnsi" w:hAnsiTheme="majorHAnsi"/>
          <w:b/>
        </w:rPr>
        <w:t>Anemia management trends in hospital-based dialysis centers (HBDCs), 2010-2013</w:t>
      </w:r>
      <w:r w:rsidR="002E5E84" w:rsidRPr="0033445D">
        <w:rPr>
          <w:rFonts w:asciiTheme="majorHAnsi" w:hAnsiTheme="majorHAnsi"/>
        </w:rPr>
        <w:t xml:space="preserve">. </w:t>
      </w:r>
      <w:r w:rsidR="002E5E84" w:rsidRPr="0033445D">
        <w:rPr>
          <w:rFonts w:asciiTheme="majorHAnsi" w:hAnsiTheme="majorHAnsi"/>
          <w:i/>
        </w:rPr>
        <w:t>Clinical Therapeutics 2014; 36, 408-418</w:t>
      </w:r>
    </w:p>
    <w:p w:rsidR="002E5E84" w:rsidRPr="0033445D" w:rsidRDefault="002E5E84" w:rsidP="002E5E84">
      <w:pPr>
        <w:pStyle w:val="ListParagraph"/>
        <w:rPr>
          <w:rFonts w:asciiTheme="majorHAnsi" w:hAnsiTheme="majorHAnsi"/>
        </w:rPr>
      </w:pPr>
    </w:p>
    <w:p w:rsidR="002E5E84" w:rsidRDefault="00681E72" w:rsidP="00681E72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681E72">
        <w:rPr>
          <w:rFonts w:asciiTheme="majorHAnsi" w:hAnsiTheme="majorHAnsi"/>
        </w:rPr>
        <w:t>Aaron Stern, Soumya Sacheva, Rohit Kapoor, Jasjit Singh, Sarthak Sachdeva</w:t>
      </w:r>
      <w:r w:rsidRPr="00681E72">
        <w:rPr>
          <w:rFonts w:asciiTheme="majorHAnsi" w:hAnsiTheme="majorHAnsi"/>
          <w:b/>
        </w:rPr>
        <w:t xml:space="preserve">. </w:t>
      </w:r>
      <w:r w:rsidR="002E5E84" w:rsidRPr="0033445D">
        <w:rPr>
          <w:rFonts w:asciiTheme="majorHAnsi" w:hAnsiTheme="majorHAnsi"/>
          <w:b/>
        </w:rPr>
        <w:t>High Blood Pressures in Dialysis Patients: Cause, Pathophysiology, Influence on Morbidity &amp; Mortality &amp; Management.</w:t>
      </w:r>
      <w:r w:rsidR="002E5E84" w:rsidRPr="0033445D">
        <w:rPr>
          <w:rFonts w:asciiTheme="majorHAnsi" w:hAnsiTheme="majorHAnsi"/>
        </w:rPr>
        <w:t xml:space="preserve"> </w:t>
      </w:r>
      <w:r w:rsidR="00D01CC2" w:rsidRPr="0033445D">
        <w:rPr>
          <w:rFonts w:asciiTheme="majorHAnsi" w:hAnsiTheme="majorHAnsi"/>
          <w:i/>
        </w:rPr>
        <w:t>Journal of Critical and Diagnostic Research, 2014.</w:t>
      </w:r>
    </w:p>
    <w:p w:rsidR="00424F51" w:rsidRPr="00424F51" w:rsidRDefault="00424F51" w:rsidP="00424F51">
      <w:pPr>
        <w:pStyle w:val="ListParagraph"/>
        <w:rPr>
          <w:rFonts w:asciiTheme="majorHAnsi" w:hAnsiTheme="majorHAnsi"/>
          <w:i/>
        </w:rPr>
      </w:pPr>
    </w:p>
    <w:p w:rsidR="00424F51" w:rsidRDefault="00424F51" w:rsidP="00424F5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24F51">
        <w:rPr>
          <w:rFonts w:asciiTheme="majorHAnsi" w:hAnsiTheme="majorHAnsi"/>
        </w:rPr>
        <w:t xml:space="preserve">Patel, R.; Stern, A.; Brown, M.; Chang, R. </w:t>
      </w:r>
      <w:r>
        <w:rPr>
          <w:rFonts w:asciiTheme="majorHAnsi" w:hAnsiTheme="majorHAnsi"/>
        </w:rPr>
        <w:t xml:space="preserve"> </w:t>
      </w:r>
      <w:r w:rsidRPr="00424F51">
        <w:rPr>
          <w:rFonts w:asciiTheme="majorHAnsi" w:hAnsiTheme="majorHAnsi"/>
          <w:b/>
        </w:rPr>
        <w:t>An Unusual Association of Demyelinating Disease, Chronic Kidney Disease and Heart Failure</w:t>
      </w:r>
      <w:r w:rsidRPr="00424F51">
        <w:rPr>
          <w:rFonts w:asciiTheme="majorHAnsi" w:hAnsiTheme="majorHAnsi"/>
        </w:rPr>
        <w:t>. J. Mult Scler 2015, 2:2: 143-144</w:t>
      </w:r>
    </w:p>
    <w:p w:rsidR="00424F51" w:rsidRPr="00424F51" w:rsidRDefault="00424F51" w:rsidP="00424F51">
      <w:pPr>
        <w:pStyle w:val="ListParagraph"/>
        <w:rPr>
          <w:rFonts w:asciiTheme="majorHAnsi" w:hAnsiTheme="majorHAnsi"/>
        </w:rPr>
      </w:pPr>
    </w:p>
    <w:p w:rsidR="00424F51" w:rsidRDefault="00424F51" w:rsidP="00424F5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24F51">
        <w:rPr>
          <w:rFonts w:asciiTheme="majorHAnsi" w:hAnsiTheme="majorHAnsi"/>
        </w:rPr>
        <w:t xml:space="preserve">Patel, R; Stern, A; Brown, M; Bhatti, S. Bedside </w:t>
      </w:r>
      <w:r w:rsidRPr="00424F51">
        <w:rPr>
          <w:rFonts w:asciiTheme="majorHAnsi" w:hAnsiTheme="majorHAnsi"/>
          <w:b/>
        </w:rPr>
        <w:t>Ultrasonography for Arteriovenous Fistula Cannulation. Seminars in Dialysis</w:t>
      </w:r>
      <w:r w:rsidRPr="00424F51">
        <w:rPr>
          <w:rFonts w:asciiTheme="majorHAnsi" w:hAnsiTheme="majorHAnsi"/>
        </w:rPr>
        <w:t xml:space="preserve"> 2015: Fellows’ Forum: 1-2</w:t>
      </w:r>
    </w:p>
    <w:p w:rsidR="00424F51" w:rsidRPr="00424F51" w:rsidRDefault="00424F51" w:rsidP="00424F51">
      <w:pPr>
        <w:pStyle w:val="ListParagraph"/>
        <w:rPr>
          <w:rFonts w:asciiTheme="majorHAnsi" w:hAnsiTheme="majorHAnsi"/>
        </w:rPr>
      </w:pPr>
    </w:p>
    <w:p w:rsidR="00424F51" w:rsidRPr="00424F51" w:rsidRDefault="00424F51" w:rsidP="00424F5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24F51">
        <w:rPr>
          <w:rFonts w:asciiTheme="majorHAnsi" w:hAnsiTheme="majorHAnsi"/>
        </w:rPr>
        <w:t xml:space="preserve">Wyrick, JM, Kalosza BA, Coritsidis GN, Tse R, Agriantonis G. </w:t>
      </w:r>
      <w:r w:rsidRPr="00424F51">
        <w:rPr>
          <w:rFonts w:asciiTheme="majorHAnsi" w:hAnsiTheme="majorHAnsi"/>
          <w:b/>
        </w:rPr>
        <w:t>Disparities in Trauma Care in an Urban Immigrant Population: Effects of Being Undocumented</w:t>
      </w:r>
      <w:r w:rsidRPr="00424F51">
        <w:rPr>
          <w:rFonts w:asciiTheme="majorHAnsi" w:hAnsiTheme="majorHAnsi"/>
        </w:rPr>
        <w:t>. Journal of Surgical Research 2017 June 19; 214: 145-153.</w:t>
      </w:r>
    </w:p>
    <w:p w:rsidR="00424F51" w:rsidRPr="00424F51" w:rsidRDefault="00424F51" w:rsidP="00424F51">
      <w:pPr>
        <w:pStyle w:val="ListParagraph"/>
        <w:ind w:left="1440"/>
        <w:rPr>
          <w:rFonts w:asciiTheme="majorHAnsi" w:hAnsiTheme="majorHAnsi"/>
        </w:rPr>
      </w:pPr>
    </w:p>
    <w:p w:rsidR="007066C7" w:rsidRPr="00C518BB" w:rsidRDefault="00681E72" w:rsidP="00681E7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81E72">
        <w:rPr>
          <w:rFonts w:asciiTheme="majorHAnsi" w:hAnsiTheme="majorHAnsi"/>
        </w:rPr>
        <w:t xml:space="preserve">Coritsidis GN, Diamond, N; Rahman A; Solodnik P; Lawrence, </w:t>
      </w:r>
      <w:r>
        <w:rPr>
          <w:rFonts w:asciiTheme="majorHAnsi" w:hAnsiTheme="majorHAnsi"/>
        </w:rPr>
        <w:t xml:space="preserve">K; Rhazouani S, Phalakornkul, S. </w:t>
      </w:r>
      <w:r w:rsidR="007066C7" w:rsidRPr="0033445D">
        <w:rPr>
          <w:rFonts w:asciiTheme="majorHAnsi" w:hAnsiTheme="majorHAnsi"/>
          <w:b/>
        </w:rPr>
        <w:t>Hypertonic Saline Infusion in Traumatic Brain Injury Increases Pulmonary Infection Incidence.</w:t>
      </w:r>
      <w:r w:rsidR="007066C7" w:rsidRPr="0033445D">
        <w:rPr>
          <w:rFonts w:asciiTheme="majorHAnsi" w:hAnsiTheme="majorHAnsi"/>
        </w:rPr>
        <w:t xml:space="preserve"> </w:t>
      </w:r>
      <w:r w:rsidR="007066C7" w:rsidRPr="0033445D">
        <w:rPr>
          <w:rFonts w:asciiTheme="majorHAnsi" w:hAnsiTheme="majorHAnsi"/>
          <w:i/>
        </w:rPr>
        <w:t>Journal of Clinical Neuroscience 2015; 22: 1332-1337</w:t>
      </w:r>
    </w:p>
    <w:p w:rsidR="00C518BB" w:rsidRPr="00C518BB" w:rsidRDefault="00C518BB" w:rsidP="00C518BB">
      <w:pPr>
        <w:pStyle w:val="ListParagraph"/>
        <w:rPr>
          <w:rFonts w:asciiTheme="majorHAnsi" w:hAnsiTheme="majorHAnsi"/>
        </w:rPr>
      </w:pPr>
    </w:p>
    <w:p w:rsidR="00C518BB" w:rsidRPr="00C518BB" w:rsidRDefault="00681E72" w:rsidP="00681E7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81E72">
        <w:rPr>
          <w:rFonts w:asciiTheme="majorHAnsi" w:hAnsiTheme="majorHAnsi"/>
        </w:rPr>
        <w:t xml:space="preserve">JM, Kalosza BA, Coritsidis GN, Tse R, Agriantonis G. </w:t>
      </w:r>
      <w:r w:rsidR="00C518BB" w:rsidRPr="00C518BB">
        <w:rPr>
          <w:rFonts w:asciiTheme="majorHAnsi" w:hAnsiTheme="majorHAnsi"/>
          <w:b/>
        </w:rPr>
        <w:t>Disparities in Trauma Care in an Urban Immigrant Population: Effects of Being Undocumented. Wyrick</w:t>
      </w:r>
      <w:r w:rsidR="00C518BB" w:rsidRPr="00C518BB">
        <w:rPr>
          <w:rFonts w:asciiTheme="majorHAnsi" w:hAnsiTheme="majorHAnsi"/>
        </w:rPr>
        <w:t>, Accepted by the Journal of Surgical Research 2017; 214: 145-153.</w:t>
      </w:r>
    </w:p>
    <w:p w:rsidR="00C518BB" w:rsidRPr="00C518BB" w:rsidRDefault="00C518BB" w:rsidP="00C518BB">
      <w:pPr>
        <w:pStyle w:val="ListParagraph"/>
        <w:ind w:left="1440"/>
        <w:rPr>
          <w:rFonts w:asciiTheme="majorHAnsi" w:hAnsiTheme="majorHAnsi"/>
        </w:rPr>
      </w:pPr>
    </w:p>
    <w:p w:rsidR="00820361" w:rsidRDefault="00C518BB" w:rsidP="00C518B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518BB">
        <w:rPr>
          <w:rFonts w:asciiTheme="majorHAnsi" w:hAnsiTheme="majorHAnsi"/>
        </w:rPr>
        <w:t xml:space="preserve">Coritsidis GN, Bhatti S. Chapter 31: </w:t>
      </w:r>
      <w:r w:rsidRPr="00C518BB">
        <w:rPr>
          <w:rFonts w:asciiTheme="majorHAnsi" w:hAnsiTheme="majorHAnsi"/>
          <w:b/>
        </w:rPr>
        <w:t>Renal Replacement Therapy.</w:t>
      </w:r>
      <w:r w:rsidRPr="00C518BB">
        <w:rPr>
          <w:rFonts w:asciiTheme="majorHAnsi" w:hAnsiTheme="majorHAnsi"/>
        </w:rPr>
        <w:t xml:space="preserve"> Critical Care Lange series, McGraw-Hill Education 2017</w:t>
      </w:r>
    </w:p>
    <w:p w:rsidR="00820361" w:rsidRDefault="0082036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C518BB" w:rsidRDefault="00820361" w:rsidP="00820361">
      <w:pPr>
        <w:pStyle w:val="ListParagraph"/>
        <w:ind w:left="1440"/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820361">
        <w:rPr>
          <w:rFonts w:asciiTheme="majorHAnsi" w:hAnsiTheme="majorHAnsi"/>
          <w:b/>
          <w:sz w:val="48"/>
          <w:szCs w:val="48"/>
          <w:u w:val="single"/>
        </w:rPr>
        <w:lastRenderedPageBreak/>
        <w:t>ABSTRACTS</w:t>
      </w:r>
    </w:p>
    <w:p w:rsidR="00820361" w:rsidRPr="00820361" w:rsidRDefault="00820361" w:rsidP="00820361">
      <w:pPr>
        <w:pStyle w:val="ListParagraph"/>
        <w:ind w:left="1440"/>
        <w:rPr>
          <w:rFonts w:asciiTheme="majorHAnsi" w:hAnsiTheme="majorHAnsi"/>
        </w:rPr>
      </w:pPr>
    </w:p>
    <w:p w:rsidR="00820361" w:rsidRDefault="00820361" w:rsidP="00820361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Rajnish I, Adjei-Bosompem T, Linden EA, Coritsidis GN, Dijanic C, Kwo G, Pantiz J, Pai P. </w:t>
      </w:r>
      <w:r w:rsidRPr="00681E72">
        <w:rPr>
          <w:rFonts w:asciiTheme="majorHAnsi" w:hAnsiTheme="majorHAnsi"/>
          <w:b/>
        </w:rPr>
        <w:t>Effect of Citizenship Status on Hemodialysis Adherence</w:t>
      </w:r>
      <w:r w:rsidRPr="00820361">
        <w:rPr>
          <w:rFonts w:asciiTheme="majorHAnsi" w:hAnsiTheme="majorHAnsi"/>
        </w:rPr>
        <w:t xml:space="preserve"> J Am Soc Nephrol, 2016*. </w:t>
      </w:r>
    </w:p>
    <w:p w:rsidR="00820361" w:rsidRDefault="00820361" w:rsidP="0082036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820361" w:rsidRDefault="00820361" w:rsidP="00820361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Singh R, Kalosza B, Hussain S, Charytan C, Coritsidis, GN. </w:t>
      </w:r>
      <w:r w:rsidRPr="00681E72">
        <w:rPr>
          <w:rFonts w:asciiTheme="majorHAnsi" w:hAnsiTheme="majorHAnsi"/>
          <w:b/>
        </w:rPr>
        <w:t>Involuntary Discharges (IVDs): Analysis of case characteristics of ESRD in New York before and after bundle payment implementation by centers for Medicare and Medicaid Services (CMS)</w:t>
      </w:r>
      <w:r w:rsidRPr="00820361">
        <w:rPr>
          <w:rFonts w:asciiTheme="majorHAnsi" w:hAnsiTheme="majorHAnsi"/>
        </w:rPr>
        <w:t xml:space="preserve"> J Am Soc Nephrol, 2016* </w:t>
      </w:r>
    </w:p>
    <w:p w:rsidR="00820361" w:rsidRPr="00820361" w:rsidRDefault="00820361" w:rsidP="00820361">
      <w:pPr>
        <w:pStyle w:val="ListParagraph"/>
        <w:rPr>
          <w:rFonts w:asciiTheme="majorHAnsi" w:hAnsiTheme="majorHAnsi"/>
        </w:rPr>
      </w:pPr>
    </w:p>
    <w:p w:rsidR="00820361" w:rsidRDefault="00820361" w:rsidP="00820361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Kalosza B, Wyrick J, Coritsidis GN, Polonsky A. </w:t>
      </w:r>
      <w:r w:rsidRPr="00681E72">
        <w:rPr>
          <w:rFonts w:asciiTheme="majorHAnsi" w:hAnsiTheme="majorHAnsi"/>
          <w:b/>
        </w:rPr>
        <w:t xml:space="preserve">Mortality in Surgical/Trauma ICU Patients with Severe TBI: The Undocumented Immigrant. </w:t>
      </w:r>
      <w:r w:rsidRPr="00820361">
        <w:rPr>
          <w:rFonts w:asciiTheme="majorHAnsi" w:hAnsiTheme="majorHAnsi"/>
        </w:rPr>
        <w:t>Crit Care Med, 2016; 44, 1495</w:t>
      </w:r>
    </w:p>
    <w:p w:rsidR="00681E72" w:rsidRPr="00681E72" w:rsidRDefault="00681E72" w:rsidP="00681E72">
      <w:pPr>
        <w:pStyle w:val="ListParagraph"/>
        <w:rPr>
          <w:rFonts w:asciiTheme="majorHAnsi" w:hAnsiTheme="majorHAnsi"/>
        </w:rPr>
      </w:pPr>
    </w:p>
    <w:p w:rsidR="00681E72" w:rsidRDefault="00681E72" w:rsidP="00681E72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681E72">
        <w:rPr>
          <w:rFonts w:asciiTheme="majorHAnsi" w:hAnsiTheme="majorHAnsi"/>
        </w:rPr>
        <w:t xml:space="preserve">Machado ON, Farpour F, Roshan P, Adjei-Bosompem T, Coritsidis, GN. </w:t>
      </w:r>
      <w:r w:rsidRPr="00EC2C22">
        <w:rPr>
          <w:rFonts w:asciiTheme="majorHAnsi" w:hAnsiTheme="majorHAnsi"/>
          <w:b/>
        </w:rPr>
        <w:t>Ultrasound-Guided Evaluation of New AV Fistulas Safely Decreases Time to First Cannulation</w:t>
      </w:r>
      <w:r w:rsidRPr="00681E72">
        <w:rPr>
          <w:rFonts w:asciiTheme="majorHAnsi" w:hAnsiTheme="majorHAnsi"/>
        </w:rPr>
        <w:t>. J Am Soc Nephrol, 2016</w:t>
      </w:r>
    </w:p>
    <w:p w:rsidR="00820361" w:rsidRPr="00820361" w:rsidRDefault="00820361" w:rsidP="00820361">
      <w:pPr>
        <w:pStyle w:val="ListParagraph"/>
        <w:rPr>
          <w:rFonts w:asciiTheme="majorHAnsi" w:hAnsiTheme="majorHAnsi"/>
        </w:rPr>
      </w:pPr>
    </w:p>
    <w:p w:rsidR="00820361" w:rsidRDefault="00820361" w:rsidP="00820361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Rajnish I, Depa J, Adjei-Bosompem T, Linden EA, Coritsidis GN. </w:t>
      </w:r>
      <w:r w:rsidRPr="00681E72">
        <w:rPr>
          <w:rFonts w:asciiTheme="majorHAnsi" w:hAnsiTheme="majorHAnsi"/>
          <w:b/>
        </w:rPr>
        <w:t>Does Citizenship Status Affect Mortality In Hemodialysis Patients?</w:t>
      </w:r>
      <w:r w:rsidRPr="00820361">
        <w:rPr>
          <w:rFonts w:asciiTheme="majorHAnsi" w:hAnsiTheme="majorHAnsi"/>
        </w:rPr>
        <w:t xml:space="preserve"> Accepted for presentation to National Kidney Foundation meetings 2017</w:t>
      </w:r>
    </w:p>
    <w:p w:rsidR="00820361" w:rsidRPr="00820361" w:rsidRDefault="00820361" w:rsidP="00820361">
      <w:pPr>
        <w:pStyle w:val="ListParagraph"/>
        <w:rPr>
          <w:rFonts w:asciiTheme="majorHAnsi" w:hAnsiTheme="majorHAnsi"/>
        </w:rPr>
      </w:pPr>
    </w:p>
    <w:p w:rsidR="00820361" w:rsidRDefault="00820361" w:rsidP="00820361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Dijanic A, Rajnish I, Coritsidis A, Coritsidis GN. </w:t>
      </w:r>
      <w:r w:rsidRPr="00681E72">
        <w:rPr>
          <w:rFonts w:asciiTheme="majorHAnsi" w:hAnsiTheme="majorHAnsi"/>
          <w:b/>
        </w:rPr>
        <w:t>Comparison of Constipation Rates and Laxative Use in Hemodialysis Vs Peritoneal dialysis Patients.</w:t>
      </w:r>
      <w:r w:rsidRPr="00820361">
        <w:rPr>
          <w:rFonts w:asciiTheme="majorHAnsi" w:hAnsiTheme="majorHAnsi"/>
        </w:rPr>
        <w:t xml:space="preserve"> Accepted for presentation to National Kidney Foundation meetings 2017</w:t>
      </w:r>
    </w:p>
    <w:p w:rsidR="00820361" w:rsidRPr="00820361" w:rsidRDefault="00820361" w:rsidP="00820361">
      <w:pPr>
        <w:pStyle w:val="ListParagraph"/>
        <w:rPr>
          <w:rFonts w:asciiTheme="majorHAnsi" w:hAnsiTheme="majorHAnsi"/>
        </w:rPr>
      </w:pPr>
    </w:p>
    <w:p w:rsidR="00820361" w:rsidRDefault="00820361" w:rsidP="00820361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Depa J, Adjei-Bosompem T, Coritsidis GN. </w:t>
      </w:r>
      <w:r w:rsidR="00681E72">
        <w:rPr>
          <w:rFonts w:asciiTheme="majorHAnsi" w:hAnsiTheme="majorHAnsi"/>
          <w:b/>
        </w:rPr>
        <w:t>Kidney T</w:t>
      </w:r>
      <w:r w:rsidRPr="00681E72">
        <w:rPr>
          <w:rFonts w:asciiTheme="majorHAnsi" w:hAnsiTheme="majorHAnsi"/>
          <w:b/>
        </w:rPr>
        <w:t>rauma</w:t>
      </w:r>
      <w:r w:rsidRPr="00820361">
        <w:rPr>
          <w:rFonts w:asciiTheme="majorHAnsi" w:hAnsiTheme="majorHAnsi"/>
        </w:rPr>
        <w:t>. Accepted for presentation to National Kidney Foundation meetings 2017</w:t>
      </w:r>
    </w:p>
    <w:p w:rsidR="00820361" w:rsidRDefault="0082036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7066C7" w:rsidRDefault="00820361" w:rsidP="00820361">
      <w:pPr>
        <w:pStyle w:val="ListParagraph"/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lastRenderedPageBreak/>
        <w:t>RESEARCH</w:t>
      </w:r>
    </w:p>
    <w:p w:rsidR="00820361" w:rsidRDefault="00820361" w:rsidP="00820361">
      <w:pPr>
        <w:pStyle w:val="ListParagraph"/>
        <w:rPr>
          <w:rFonts w:asciiTheme="majorHAnsi" w:hAnsiTheme="majorHAnsi"/>
        </w:rPr>
      </w:pPr>
    </w:p>
    <w:p w:rsidR="00820361" w:rsidRDefault="00820361" w:rsidP="00820361">
      <w:pPr>
        <w:pStyle w:val="ListParagraph"/>
        <w:rPr>
          <w:rFonts w:asciiTheme="majorHAnsi" w:hAnsiTheme="majorHAnsi"/>
          <w:b/>
          <w:u w:val="single"/>
        </w:rPr>
      </w:pPr>
      <w:r w:rsidRPr="00820361">
        <w:rPr>
          <w:rFonts w:asciiTheme="majorHAnsi" w:hAnsiTheme="majorHAnsi"/>
          <w:b/>
          <w:u w:val="single"/>
        </w:rPr>
        <w:t>ON-GOING</w:t>
      </w:r>
    </w:p>
    <w:p w:rsidR="00820361" w:rsidRDefault="00820361" w:rsidP="00820361">
      <w:pPr>
        <w:pStyle w:val="ListParagraph"/>
        <w:rPr>
          <w:rFonts w:asciiTheme="majorHAnsi" w:hAnsiTheme="majorHAnsi"/>
          <w:b/>
          <w:u w:val="single"/>
        </w:rPr>
      </w:pPr>
    </w:p>
    <w:p w:rsidR="00820361" w:rsidRPr="00820361" w:rsidRDefault="00820361" w:rsidP="0082036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Magna bind study </w:t>
      </w:r>
      <w:r>
        <w:rPr>
          <w:rFonts w:asciiTheme="majorHAnsi" w:hAnsiTheme="majorHAnsi"/>
        </w:rPr>
        <w:t>–</w:t>
      </w:r>
      <w:r w:rsidRPr="00820361">
        <w:rPr>
          <w:rFonts w:asciiTheme="majorHAnsi" w:hAnsiTheme="majorHAnsi"/>
        </w:rPr>
        <w:t xml:space="preserve"> Drs</w:t>
      </w:r>
      <w:r>
        <w:rPr>
          <w:rFonts w:asciiTheme="majorHAnsi" w:hAnsiTheme="majorHAnsi"/>
        </w:rPr>
        <w:t>.</w:t>
      </w:r>
      <w:r w:rsidRPr="00820361">
        <w:rPr>
          <w:rFonts w:asciiTheme="majorHAnsi" w:hAnsiTheme="majorHAnsi"/>
        </w:rPr>
        <w:t xml:space="preserve"> Coritsidis and Bansal (magnesium binders in CAPD patients)</w:t>
      </w:r>
    </w:p>
    <w:p w:rsidR="00820361" w:rsidRPr="00820361" w:rsidRDefault="00820361" w:rsidP="0082036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Renal trauma study </w:t>
      </w:r>
      <w:r>
        <w:rPr>
          <w:rFonts w:asciiTheme="majorHAnsi" w:hAnsiTheme="majorHAnsi"/>
        </w:rPr>
        <w:t>–</w:t>
      </w:r>
      <w:r w:rsidRPr="00820361">
        <w:rPr>
          <w:rFonts w:asciiTheme="majorHAnsi" w:hAnsiTheme="majorHAnsi"/>
        </w:rPr>
        <w:t>Drs</w:t>
      </w:r>
      <w:r>
        <w:rPr>
          <w:rFonts w:asciiTheme="majorHAnsi" w:hAnsiTheme="majorHAnsi"/>
        </w:rPr>
        <w:t>.</w:t>
      </w:r>
      <w:r w:rsidRPr="00820361">
        <w:rPr>
          <w:rFonts w:asciiTheme="majorHAnsi" w:hAnsiTheme="majorHAnsi"/>
        </w:rPr>
        <w:t xml:space="preserve"> Coritsidis (long term renal function in renal trauma patients)</w:t>
      </w:r>
    </w:p>
    <w:p w:rsidR="00820361" w:rsidRPr="00820361" w:rsidRDefault="00820361" w:rsidP="0082036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>Undocumented immigrants and outcomes on dialysis- Drs</w:t>
      </w:r>
      <w:r>
        <w:rPr>
          <w:rFonts w:asciiTheme="majorHAnsi" w:hAnsiTheme="majorHAnsi"/>
        </w:rPr>
        <w:t>.</w:t>
      </w:r>
      <w:r w:rsidRPr="00820361">
        <w:rPr>
          <w:rFonts w:asciiTheme="majorHAnsi" w:hAnsiTheme="majorHAnsi"/>
        </w:rPr>
        <w:t xml:space="preserve"> Coritsidis, Linden and Bansal </w:t>
      </w:r>
    </w:p>
    <w:p w:rsidR="00820361" w:rsidRPr="00820361" w:rsidRDefault="00820361" w:rsidP="0082036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 xml:space="preserve">Involuntary discharges from dialysis units -network data base Dr Coritsidis </w:t>
      </w:r>
    </w:p>
    <w:p w:rsidR="00820361" w:rsidRPr="00820361" w:rsidRDefault="00820361" w:rsidP="0082036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>Antibiotic usage in dialysis units -network data base Drs</w:t>
      </w:r>
      <w:r>
        <w:rPr>
          <w:rFonts w:asciiTheme="majorHAnsi" w:hAnsiTheme="majorHAnsi"/>
        </w:rPr>
        <w:t>.</w:t>
      </w:r>
      <w:r w:rsidRPr="00820361">
        <w:rPr>
          <w:rFonts w:asciiTheme="majorHAnsi" w:hAnsiTheme="majorHAnsi"/>
        </w:rPr>
        <w:t xml:space="preserve"> Coritsidis and Stern</w:t>
      </w:r>
    </w:p>
    <w:p w:rsidR="00820361" w:rsidRPr="00820361" w:rsidRDefault="00820361" w:rsidP="0082036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820361">
        <w:rPr>
          <w:rFonts w:asciiTheme="majorHAnsi" w:hAnsiTheme="majorHAnsi"/>
        </w:rPr>
        <w:t>Use of ultrasonography in fistula evaluation- Dr Coritsidis</w:t>
      </w:r>
    </w:p>
    <w:sectPr w:rsidR="00820361" w:rsidRPr="00820361" w:rsidSect="00820361">
      <w:pgSz w:w="12240" w:h="15840"/>
      <w:pgMar w:top="810" w:right="144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48" w:rsidRDefault="00186248" w:rsidP="00032502">
      <w:r>
        <w:separator/>
      </w:r>
    </w:p>
  </w:endnote>
  <w:endnote w:type="continuationSeparator" w:id="0">
    <w:p w:rsidR="00186248" w:rsidRDefault="00186248" w:rsidP="0003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48" w:rsidRDefault="00186248" w:rsidP="00032502">
      <w:r>
        <w:separator/>
      </w:r>
    </w:p>
  </w:footnote>
  <w:footnote w:type="continuationSeparator" w:id="0">
    <w:p w:rsidR="00186248" w:rsidRDefault="00186248" w:rsidP="0003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27A7"/>
    <w:multiLevelType w:val="hybridMultilevel"/>
    <w:tmpl w:val="E3ACF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365DFD"/>
    <w:multiLevelType w:val="hybridMultilevel"/>
    <w:tmpl w:val="8E503DB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D6E5A"/>
    <w:multiLevelType w:val="hybridMultilevel"/>
    <w:tmpl w:val="3DC4F3D6"/>
    <w:lvl w:ilvl="0" w:tplc="DB1655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7E64FA1"/>
    <w:multiLevelType w:val="hybridMultilevel"/>
    <w:tmpl w:val="2C88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3228F"/>
    <w:multiLevelType w:val="singleLevel"/>
    <w:tmpl w:val="00CA90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77530367"/>
    <w:multiLevelType w:val="hybridMultilevel"/>
    <w:tmpl w:val="63287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BC4800"/>
    <w:multiLevelType w:val="hybridMultilevel"/>
    <w:tmpl w:val="C59A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2"/>
    <w:rsid w:val="000006EE"/>
    <w:rsid w:val="00032502"/>
    <w:rsid w:val="00050FD0"/>
    <w:rsid w:val="00052817"/>
    <w:rsid w:val="00061913"/>
    <w:rsid w:val="000740CE"/>
    <w:rsid w:val="00086D24"/>
    <w:rsid w:val="00091A31"/>
    <w:rsid w:val="000B6364"/>
    <w:rsid w:val="000C718A"/>
    <w:rsid w:val="000D1077"/>
    <w:rsid w:val="000E3407"/>
    <w:rsid w:val="000F3761"/>
    <w:rsid w:val="001665F1"/>
    <w:rsid w:val="001724EC"/>
    <w:rsid w:val="00182C82"/>
    <w:rsid w:val="00186248"/>
    <w:rsid w:val="00196A51"/>
    <w:rsid w:val="001A2FEC"/>
    <w:rsid w:val="001B60AE"/>
    <w:rsid w:val="001C055A"/>
    <w:rsid w:val="001C34BB"/>
    <w:rsid w:val="001C7DB7"/>
    <w:rsid w:val="001E4C8F"/>
    <w:rsid w:val="001F251B"/>
    <w:rsid w:val="0020617D"/>
    <w:rsid w:val="00207350"/>
    <w:rsid w:val="00227F7A"/>
    <w:rsid w:val="00244BA4"/>
    <w:rsid w:val="00267A3D"/>
    <w:rsid w:val="00273E53"/>
    <w:rsid w:val="00274C7E"/>
    <w:rsid w:val="0028350A"/>
    <w:rsid w:val="00296AC6"/>
    <w:rsid w:val="002B3E7E"/>
    <w:rsid w:val="002E5E84"/>
    <w:rsid w:val="003003CC"/>
    <w:rsid w:val="00317F1F"/>
    <w:rsid w:val="003328FE"/>
    <w:rsid w:val="0033445D"/>
    <w:rsid w:val="00341214"/>
    <w:rsid w:val="00360828"/>
    <w:rsid w:val="003804D3"/>
    <w:rsid w:val="003905A6"/>
    <w:rsid w:val="003B615E"/>
    <w:rsid w:val="0040315A"/>
    <w:rsid w:val="00420F80"/>
    <w:rsid w:val="00424F51"/>
    <w:rsid w:val="00425105"/>
    <w:rsid w:val="00436185"/>
    <w:rsid w:val="0046756A"/>
    <w:rsid w:val="004765CA"/>
    <w:rsid w:val="004949EA"/>
    <w:rsid w:val="004A66D3"/>
    <w:rsid w:val="004B5A46"/>
    <w:rsid w:val="00512F7B"/>
    <w:rsid w:val="005154FC"/>
    <w:rsid w:val="00520CF6"/>
    <w:rsid w:val="005415D6"/>
    <w:rsid w:val="005446C8"/>
    <w:rsid w:val="00550B9A"/>
    <w:rsid w:val="005B1415"/>
    <w:rsid w:val="005C5E55"/>
    <w:rsid w:val="005C7B75"/>
    <w:rsid w:val="005D2EAC"/>
    <w:rsid w:val="005D3079"/>
    <w:rsid w:val="006013FF"/>
    <w:rsid w:val="00602951"/>
    <w:rsid w:val="00611F24"/>
    <w:rsid w:val="00611F78"/>
    <w:rsid w:val="006325FB"/>
    <w:rsid w:val="006443D3"/>
    <w:rsid w:val="00664E39"/>
    <w:rsid w:val="00674AD4"/>
    <w:rsid w:val="00681E72"/>
    <w:rsid w:val="00684B8C"/>
    <w:rsid w:val="006905B0"/>
    <w:rsid w:val="006A0FE6"/>
    <w:rsid w:val="006A477C"/>
    <w:rsid w:val="006A5698"/>
    <w:rsid w:val="006C320B"/>
    <w:rsid w:val="006D210F"/>
    <w:rsid w:val="007066C7"/>
    <w:rsid w:val="007165EA"/>
    <w:rsid w:val="007177F4"/>
    <w:rsid w:val="00720D76"/>
    <w:rsid w:val="00754A8E"/>
    <w:rsid w:val="00754F27"/>
    <w:rsid w:val="00757900"/>
    <w:rsid w:val="00761ECF"/>
    <w:rsid w:val="00766732"/>
    <w:rsid w:val="00766B43"/>
    <w:rsid w:val="00780883"/>
    <w:rsid w:val="007927E5"/>
    <w:rsid w:val="007B031F"/>
    <w:rsid w:val="007B6FD0"/>
    <w:rsid w:val="007C08DE"/>
    <w:rsid w:val="007C372F"/>
    <w:rsid w:val="007F2242"/>
    <w:rsid w:val="008023C5"/>
    <w:rsid w:val="00820361"/>
    <w:rsid w:val="00836974"/>
    <w:rsid w:val="00837103"/>
    <w:rsid w:val="00845E77"/>
    <w:rsid w:val="00861AC9"/>
    <w:rsid w:val="00870E2C"/>
    <w:rsid w:val="0088306F"/>
    <w:rsid w:val="00887C1E"/>
    <w:rsid w:val="008A0584"/>
    <w:rsid w:val="008A0CA4"/>
    <w:rsid w:val="008A442F"/>
    <w:rsid w:val="008E048D"/>
    <w:rsid w:val="008F6073"/>
    <w:rsid w:val="009010E1"/>
    <w:rsid w:val="00924AAD"/>
    <w:rsid w:val="009607A8"/>
    <w:rsid w:val="009731DB"/>
    <w:rsid w:val="009732E5"/>
    <w:rsid w:val="009901C0"/>
    <w:rsid w:val="00991DAC"/>
    <w:rsid w:val="009A6428"/>
    <w:rsid w:val="009D7C19"/>
    <w:rsid w:val="009E145A"/>
    <w:rsid w:val="00A027DB"/>
    <w:rsid w:val="00A07F30"/>
    <w:rsid w:val="00A10F3E"/>
    <w:rsid w:val="00A1452E"/>
    <w:rsid w:val="00A2680F"/>
    <w:rsid w:val="00A34D58"/>
    <w:rsid w:val="00A4516A"/>
    <w:rsid w:val="00A65FF1"/>
    <w:rsid w:val="00A90009"/>
    <w:rsid w:val="00A9095A"/>
    <w:rsid w:val="00AA150B"/>
    <w:rsid w:val="00AD705E"/>
    <w:rsid w:val="00AE50CE"/>
    <w:rsid w:val="00AE580A"/>
    <w:rsid w:val="00B00A84"/>
    <w:rsid w:val="00B27B49"/>
    <w:rsid w:val="00B4752A"/>
    <w:rsid w:val="00B554B0"/>
    <w:rsid w:val="00B55979"/>
    <w:rsid w:val="00B570E0"/>
    <w:rsid w:val="00B57526"/>
    <w:rsid w:val="00B674D7"/>
    <w:rsid w:val="00B70E80"/>
    <w:rsid w:val="00BB2AC0"/>
    <w:rsid w:val="00BB6584"/>
    <w:rsid w:val="00BE0DFA"/>
    <w:rsid w:val="00BE2592"/>
    <w:rsid w:val="00C24539"/>
    <w:rsid w:val="00C42989"/>
    <w:rsid w:val="00C43EA9"/>
    <w:rsid w:val="00C518BB"/>
    <w:rsid w:val="00C65CD9"/>
    <w:rsid w:val="00C742A2"/>
    <w:rsid w:val="00CA169F"/>
    <w:rsid w:val="00CA492D"/>
    <w:rsid w:val="00CE7EFC"/>
    <w:rsid w:val="00D01CC2"/>
    <w:rsid w:val="00D45B42"/>
    <w:rsid w:val="00D46338"/>
    <w:rsid w:val="00D50697"/>
    <w:rsid w:val="00D51840"/>
    <w:rsid w:val="00D5589D"/>
    <w:rsid w:val="00D66C88"/>
    <w:rsid w:val="00D738D5"/>
    <w:rsid w:val="00D77960"/>
    <w:rsid w:val="00DA3D40"/>
    <w:rsid w:val="00DA5F8D"/>
    <w:rsid w:val="00DA62BC"/>
    <w:rsid w:val="00DB4ADA"/>
    <w:rsid w:val="00DD3569"/>
    <w:rsid w:val="00DD5737"/>
    <w:rsid w:val="00DE04D4"/>
    <w:rsid w:val="00DF3FE5"/>
    <w:rsid w:val="00DF5D14"/>
    <w:rsid w:val="00E03A3C"/>
    <w:rsid w:val="00E22209"/>
    <w:rsid w:val="00E741DF"/>
    <w:rsid w:val="00E91E0E"/>
    <w:rsid w:val="00EA78CD"/>
    <w:rsid w:val="00EC2C22"/>
    <w:rsid w:val="00EC3346"/>
    <w:rsid w:val="00EC56DD"/>
    <w:rsid w:val="00EE73A2"/>
    <w:rsid w:val="00F02EBE"/>
    <w:rsid w:val="00F15C2E"/>
    <w:rsid w:val="00F41445"/>
    <w:rsid w:val="00F57957"/>
    <w:rsid w:val="00F60605"/>
    <w:rsid w:val="00F7234E"/>
    <w:rsid w:val="00F72D32"/>
    <w:rsid w:val="00F739B3"/>
    <w:rsid w:val="00F91469"/>
    <w:rsid w:val="00FA0643"/>
    <w:rsid w:val="00FA2EFF"/>
    <w:rsid w:val="00FA6644"/>
    <w:rsid w:val="00FB0FFF"/>
    <w:rsid w:val="00FB29E8"/>
    <w:rsid w:val="00FD0617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502"/>
  </w:style>
  <w:style w:type="paragraph" w:styleId="Footer">
    <w:name w:val="footer"/>
    <w:basedOn w:val="Normal"/>
    <w:link w:val="FooterChar"/>
    <w:uiPriority w:val="99"/>
    <w:unhideWhenUsed/>
    <w:rsid w:val="00032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502"/>
  </w:style>
  <w:style w:type="paragraph" w:styleId="BalloonText">
    <w:name w:val="Balloon Text"/>
    <w:basedOn w:val="Normal"/>
    <w:link w:val="BalloonTextChar"/>
    <w:uiPriority w:val="99"/>
    <w:semiHidden/>
    <w:unhideWhenUsed/>
    <w:rsid w:val="00032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2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502"/>
  </w:style>
  <w:style w:type="paragraph" w:styleId="Footer">
    <w:name w:val="footer"/>
    <w:basedOn w:val="Normal"/>
    <w:link w:val="FooterChar"/>
    <w:uiPriority w:val="99"/>
    <w:unhideWhenUsed/>
    <w:rsid w:val="00032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502"/>
  </w:style>
  <w:style w:type="paragraph" w:styleId="BalloonText">
    <w:name w:val="Balloon Text"/>
    <w:basedOn w:val="Normal"/>
    <w:link w:val="BalloonTextChar"/>
    <w:uiPriority w:val="99"/>
    <w:semiHidden/>
    <w:unhideWhenUsed/>
    <w:rsid w:val="00032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</vt:lpstr>
    </vt:vector>
  </TitlesOfParts>
  <Company>New York City Health and Hospitals Corporation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</dc:title>
  <dc:creator>Jacqueline Engracia</dc:creator>
  <cp:lastModifiedBy>Efran, Beth</cp:lastModifiedBy>
  <cp:revision>2</cp:revision>
  <cp:lastPrinted>2017-08-28T20:43:00Z</cp:lastPrinted>
  <dcterms:created xsi:type="dcterms:W3CDTF">2018-07-17T15:52:00Z</dcterms:created>
  <dcterms:modified xsi:type="dcterms:W3CDTF">2018-07-17T15:52:00Z</dcterms:modified>
</cp:coreProperties>
</file>